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208" w:rsidRDefault="007432BB">
      <w:pPr>
        <w:pStyle w:val="2"/>
        <w:ind w:left="2078" w:hangingChars="647" w:hanging="2078"/>
      </w:pPr>
      <w:r>
        <w:t>关于第</w:t>
      </w:r>
      <w:r w:rsidR="000218BF">
        <w:rPr>
          <w:rFonts w:hint="eastAsia"/>
        </w:rPr>
        <w:t>十二</w:t>
      </w:r>
      <w:r>
        <w:t>届全国大学生节能减排社会实践与科技竞赛</w:t>
      </w:r>
      <w:r>
        <w:t xml:space="preserve"> </w:t>
      </w:r>
      <w:r>
        <w:rPr>
          <w:rFonts w:hint="eastAsia"/>
        </w:rPr>
        <w:t xml:space="preserve"> </w:t>
      </w:r>
      <w:r>
        <w:t>中国矿业大学选拔赛通知</w:t>
      </w:r>
      <w:r>
        <w:t xml:space="preserve"> </w:t>
      </w:r>
    </w:p>
    <w:p w:rsidR="00542208" w:rsidRDefault="007432BB">
      <w:pPr>
        <w:widowControl/>
        <w:spacing w:before="120" w:after="60"/>
        <w:jc w:val="left"/>
        <w:rPr>
          <w:rFonts w:ascii="宋体" w:eastAsia="宋体" w:hAnsi="宋体" w:cs="宋体"/>
          <w:kern w:val="0"/>
          <w:sz w:val="24"/>
          <w:szCs w:val="24"/>
        </w:rPr>
      </w:pPr>
      <w:r>
        <w:rPr>
          <w:rFonts w:ascii="仿宋" w:eastAsia="仿宋" w:hAnsi="仿宋" w:cs="宋体" w:hint="eastAsia"/>
          <w:color w:val="000000"/>
          <w:sz w:val="29"/>
          <w:szCs w:val="29"/>
        </w:rPr>
        <w:t>各学院团委：</w:t>
      </w:r>
    </w:p>
    <w:p w:rsidR="00542208" w:rsidRDefault="007432BB">
      <w:pPr>
        <w:widowControl/>
        <w:spacing w:before="120" w:after="60"/>
        <w:ind w:firstLineChars="200" w:firstLine="580"/>
        <w:jc w:val="left"/>
        <w:rPr>
          <w:rFonts w:ascii="宋体" w:eastAsia="宋体" w:hAnsi="宋体" w:cs="宋体"/>
          <w:kern w:val="0"/>
          <w:sz w:val="24"/>
          <w:szCs w:val="24"/>
        </w:rPr>
      </w:pPr>
      <w:r>
        <w:rPr>
          <w:rFonts w:ascii="仿宋" w:eastAsia="仿宋" w:hAnsi="仿宋" w:cs="宋体" w:hint="eastAsia"/>
          <w:color w:val="000000"/>
          <w:sz w:val="29"/>
          <w:szCs w:val="29"/>
        </w:rPr>
        <w:t>为贯彻落实《教育部关于开展节能减排学校行动的通知》（教发[2007]19号）精神，教育部高等教育司主办并委托教育部高等学校能源动力学科教学指导委员会举办“全国大学生节能减排社会实践和科技竞赛”，自2008年起已成功举办十</w:t>
      </w:r>
      <w:r w:rsidR="00DF73C5">
        <w:rPr>
          <w:rFonts w:ascii="仿宋" w:eastAsia="仿宋" w:hAnsi="仿宋" w:cs="宋体" w:hint="eastAsia"/>
          <w:color w:val="000000"/>
          <w:sz w:val="29"/>
          <w:szCs w:val="29"/>
        </w:rPr>
        <w:t>一</w:t>
      </w:r>
      <w:r>
        <w:rPr>
          <w:rFonts w:ascii="仿宋" w:eastAsia="仿宋" w:hAnsi="仿宋" w:cs="宋体" w:hint="eastAsia"/>
          <w:color w:val="000000"/>
          <w:sz w:val="29"/>
          <w:szCs w:val="29"/>
        </w:rPr>
        <w:t>届，成为全国大学生节能减排科技创新活动的重要内容，具有较大社会影响。</w:t>
      </w:r>
      <w:r w:rsidR="00DF73C5">
        <w:rPr>
          <w:rFonts w:ascii="仿宋" w:eastAsia="仿宋" w:hAnsi="仿宋" w:cs="宋体" w:hint="eastAsia"/>
          <w:color w:val="000000"/>
          <w:sz w:val="29"/>
          <w:szCs w:val="29"/>
        </w:rPr>
        <w:t>201</w:t>
      </w:r>
      <w:r w:rsidR="00DF73C5">
        <w:rPr>
          <w:rFonts w:ascii="仿宋" w:eastAsia="仿宋" w:hAnsi="仿宋" w:cs="宋体"/>
          <w:color w:val="000000"/>
          <w:sz w:val="29"/>
          <w:szCs w:val="29"/>
        </w:rPr>
        <w:t>9</w:t>
      </w:r>
      <w:r w:rsidR="00DF73C5">
        <w:rPr>
          <w:rFonts w:ascii="仿宋" w:eastAsia="仿宋" w:hAnsi="仿宋" w:cs="宋体" w:hint="eastAsia"/>
          <w:color w:val="000000"/>
          <w:sz w:val="29"/>
          <w:szCs w:val="29"/>
        </w:rPr>
        <w:t>年第十二届全国大学生节能减排社会实践与科技竞赛由华北理工</w:t>
      </w:r>
      <w:r>
        <w:rPr>
          <w:rFonts w:ascii="仿宋" w:eastAsia="仿宋" w:hAnsi="仿宋" w:cs="宋体" w:hint="eastAsia"/>
          <w:color w:val="000000"/>
          <w:sz w:val="29"/>
          <w:szCs w:val="29"/>
        </w:rPr>
        <w:t>大学承办，现举办中国矿业大学选拔赛，发布通知如下：</w:t>
      </w:r>
    </w:p>
    <w:p w:rsidR="00542208" w:rsidRDefault="007432BB">
      <w:pPr>
        <w:widowControl/>
        <w:spacing w:before="120" w:after="60"/>
        <w:jc w:val="left"/>
        <w:outlineLvl w:val="0"/>
        <w:rPr>
          <w:rFonts w:ascii="宋体" w:eastAsia="宋体" w:hAnsi="宋体" w:cs="宋体"/>
          <w:kern w:val="0"/>
          <w:sz w:val="24"/>
          <w:szCs w:val="24"/>
        </w:rPr>
      </w:pPr>
      <w:r>
        <w:rPr>
          <w:rFonts w:ascii="楷体" w:eastAsia="楷体" w:hAnsi="楷体" w:cs="宋体" w:hint="eastAsia"/>
          <w:b/>
          <w:bCs/>
          <w:color w:val="000000"/>
          <w:sz w:val="29"/>
          <w:szCs w:val="29"/>
        </w:rPr>
        <w:t>一、竞赛主题</w:t>
      </w:r>
    </w:p>
    <w:p w:rsidR="00542208" w:rsidRDefault="007432BB">
      <w:pPr>
        <w:widowControl/>
        <w:spacing w:before="120" w:after="60"/>
        <w:ind w:firstLineChars="200" w:firstLine="580"/>
        <w:jc w:val="left"/>
        <w:rPr>
          <w:rFonts w:ascii="宋体" w:eastAsia="宋体" w:hAnsi="宋体" w:cs="宋体"/>
          <w:kern w:val="0"/>
          <w:sz w:val="24"/>
          <w:szCs w:val="24"/>
        </w:rPr>
      </w:pPr>
      <w:r>
        <w:rPr>
          <w:rFonts w:ascii="仿宋" w:eastAsia="仿宋" w:hAnsi="仿宋" w:cs="宋体" w:hint="eastAsia"/>
          <w:color w:val="000000"/>
          <w:sz w:val="29"/>
          <w:szCs w:val="29"/>
        </w:rPr>
        <w:t>节能减排，绿色能源。</w:t>
      </w:r>
    </w:p>
    <w:p w:rsidR="00542208" w:rsidRDefault="007432BB">
      <w:pPr>
        <w:widowControl/>
        <w:spacing w:before="120" w:after="60"/>
        <w:jc w:val="left"/>
        <w:outlineLvl w:val="0"/>
        <w:rPr>
          <w:rFonts w:ascii="宋体" w:eastAsia="宋体" w:hAnsi="宋体" w:cs="宋体"/>
          <w:kern w:val="0"/>
          <w:sz w:val="24"/>
          <w:szCs w:val="24"/>
        </w:rPr>
      </w:pPr>
      <w:r>
        <w:rPr>
          <w:rFonts w:ascii="楷体" w:eastAsia="楷体" w:hAnsi="楷体" w:cs="宋体" w:hint="eastAsia"/>
          <w:b/>
          <w:bCs/>
          <w:color w:val="000000"/>
          <w:sz w:val="29"/>
          <w:szCs w:val="29"/>
        </w:rPr>
        <w:t>二、竞赛内容</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color w:val="000000"/>
          <w:sz w:val="29"/>
          <w:szCs w:val="29"/>
        </w:rPr>
        <w:t>紧扣竞赛主题，作品包括实物制作（含模型）、软件、设计和社会实践调研报告等，体现新思想、新原理、新方法及新技术。</w:t>
      </w:r>
    </w:p>
    <w:p w:rsidR="00542208" w:rsidRDefault="007432BB">
      <w:pPr>
        <w:widowControl/>
        <w:spacing w:before="120" w:after="60"/>
        <w:jc w:val="left"/>
        <w:outlineLvl w:val="0"/>
        <w:rPr>
          <w:rFonts w:ascii="宋体" w:eastAsia="宋体" w:hAnsi="宋体" w:cs="宋体"/>
          <w:kern w:val="0"/>
          <w:sz w:val="24"/>
          <w:szCs w:val="24"/>
        </w:rPr>
      </w:pPr>
      <w:r>
        <w:rPr>
          <w:rFonts w:ascii="楷体" w:eastAsia="楷体" w:hAnsi="楷体" w:cs="宋体" w:hint="eastAsia"/>
          <w:b/>
          <w:bCs/>
          <w:color w:val="000000"/>
          <w:sz w:val="29"/>
          <w:szCs w:val="29"/>
        </w:rPr>
        <w:t>三、竞赛规则</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color w:val="000000"/>
          <w:sz w:val="29"/>
          <w:szCs w:val="29"/>
        </w:rPr>
        <w:t>1、参赛对象：全日制非成人教育的专科生、本科生、硕士研究生和博士研究生（不含在职研究生）。参赛者必须以小组形式参赛，每组不得超过7人，可聘请指导教师1名。</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color w:val="000000"/>
          <w:sz w:val="29"/>
          <w:szCs w:val="29"/>
        </w:rPr>
        <w:lastRenderedPageBreak/>
        <w:t>2、作品要求：参赛作品必须是比赛当年完成的作品。参赛学生必须在规定时间内完成设计，准时上交参赛作品，未按时上交者作自动放弃处理；</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color w:val="000000"/>
          <w:sz w:val="29"/>
          <w:szCs w:val="29"/>
        </w:rPr>
        <w:t>3、作品评审：专家委员会根据作品的科学性、可行性、创新性和经济性等指标对作品进行初审和终审，并提出获奖名单。</w:t>
      </w:r>
    </w:p>
    <w:p w:rsidR="00542208" w:rsidRDefault="007432BB">
      <w:pPr>
        <w:widowControl/>
        <w:spacing w:before="120" w:after="60"/>
        <w:jc w:val="left"/>
        <w:outlineLvl w:val="0"/>
        <w:rPr>
          <w:rFonts w:ascii="宋体" w:eastAsia="宋体" w:hAnsi="宋体" w:cs="宋体"/>
          <w:kern w:val="0"/>
          <w:sz w:val="24"/>
          <w:szCs w:val="24"/>
        </w:rPr>
      </w:pPr>
      <w:r>
        <w:rPr>
          <w:rFonts w:ascii="楷体" w:eastAsia="楷体" w:hAnsi="楷体" w:cs="宋体" w:hint="eastAsia"/>
          <w:b/>
          <w:bCs/>
          <w:color w:val="000000"/>
          <w:sz w:val="29"/>
          <w:szCs w:val="29"/>
        </w:rPr>
        <w:t>四、竞赛日程与安排</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sz w:val="29"/>
          <w:szCs w:val="29"/>
        </w:rPr>
        <w:t>1、参赛以学院为单位，提交书面报名表及申报书（一式五份），如有实物作品，须提交一件，</w:t>
      </w:r>
      <w:hyperlink r:id="rId7" w:history="1">
        <w:r>
          <w:rPr>
            <w:rFonts w:ascii="仿宋" w:eastAsia="仿宋" w:hAnsi="仿宋" w:cs="宋体" w:hint="eastAsia"/>
            <w:color w:val="1F497D" w:themeColor="text2"/>
            <w:sz w:val="29"/>
            <w:szCs w:val="29"/>
            <w:u w:val="single"/>
          </w:rPr>
          <w:t>并将电子档发至</w:t>
        </w:r>
      </w:hyperlink>
      <w:r w:rsidR="002641F5">
        <w:rPr>
          <w:rFonts w:ascii="仿宋" w:eastAsia="仿宋" w:hAnsi="仿宋" w:cs="宋体"/>
          <w:color w:val="000000" w:themeColor="text1"/>
          <w:sz w:val="29"/>
          <w:szCs w:val="29"/>
        </w:rPr>
        <w:t>cumtkxsjb</w:t>
      </w:r>
      <w:r>
        <w:rPr>
          <w:rFonts w:ascii="仿宋" w:eastAsia="仿宋" w:hAnsi="仿宋" w:cs="宋体"/>
          <w:color w:val="000000" w:themeColor="text1"/>
          <w:sz w:val="29"/>
          <w:szCs w:val="29"/>
        </w:rPr>
        <w:t>@163.com</w:t>
      </w:r>
      <w:r>
        <w:rPr>
          <w:rFonts w:ascii="仿宋" w:eastAsia="仿宋" w:hAnsi="仿宋" w:cs="宋体" w:hint="eastAsia"/>
          <w:color w:val="000000" w:themeColor="text1"/>
          <w:sz w:val="29"/>
          <w:szCs w:val="29"/>
        </w:rPr>
        <w:t>。</w:t>
      </w:r>
    </w:p>
    <w:p w:rsidR="00542208" w:rsidRDefault="007432BB">
      <w:pPr>
        <w:widowControl/>
        <w:spacing w:before="100" w:beforeAutospacing="1" w:after="100" w:afterAutospacing="1"/>
        <w:ind w:firstLineChars="200" w:firstLine="580"/>
        <w:jc w:val="left"/>
        <w:rPr>
          <w:rFonts w:ascii="宋体" w:eastAsia="宋体" w:hAnsi="宋体" w:cs="宋体"/>
          <w:color w:val="FF0000"/>
          <w:kern w:val="0"/>
          <w:sz w:val="24"/>
          <w:szCs w:val="24"/>
        </w:rPr>
      </w:pPr>
      <w:r>
        <w:rPr>
          <w:rFonts w:ascii="仿宋" w:eastAsia="仿宋" w:hAnsi="仿宋" w:cs="宋体" w:hint="eastAsia"/>
          <w:sz w:val="29"/>
          <w:szCs w:val="29"/>
        </w:rPr>
        <w:t>2、纸质档作品提交时间：</w:t>
      </w:r>
      <w:r w:rsidR="00DC2381">
        <w:rPr>
          <w:rFonts w:ascii="仿宋" w:eastAsia="仿宋" w:hAnsi="仿宋" w:cs="宋体" w:hint="eastAsia"/>
          <w:sz w:val="29"/>
          <w:szCs w:val="29"/>
        </w:rPr>
        <w:t>截至</w:t>
      </w:r>
      <w:r>
        <w:rPr>
          <w:rFonts w:ascii="仿宋" w:eastAsia="仿宋" w:hAnsi="仿宋" w:cs="宋体" w:hint="eastAsia"/>
          <w:sz w:val="29"/>
          <w:szCs w:val="29"/>
        </w:rPr>
        <w:t>4月2</w:t>
      </w:r>
      <w:r w:rsidR="00BA007D">
        <w:rPr>
          <w:rFonts w:ascii="仿宋" w:eastAsia="仿宋" w:hAnsi="仿宋" w:cs="宋体"/>
          <w:sz w:val="29"/>
          <w:szCs w:val="29"/>
        </w:rPr>
        <w:t>0</w:t>
      </w:r>
      <w:r w:rsidR="00E34A25">
        <w:rPr>
          <w:rFonts w:ascii="仿宋" w:eastAsia="仿宋" w:hAnsi="仿宋" w:cs="宋体" w:hint="eastAsia"/>
          <w:sz w:val="29"/>
          <w:szCs w:val="29"/>
        </w:rPr>
        <w:t>日，地点：电力学院团委办公室（计算机</w:t>
      </w:r>
      <w:r>
        <w:rPr>
          <w:rFonts w:ascii="仿宋" w:eastAsia="仿宋" w:hAnsi="仿宋" w:cs="宋体" w:hint="eastAsia"/>
          <w:sz w:val="29"/>
          <w:szCs w:val="29"/>
        </w:rPr>
        <w:t>楼</w:t>
      </w:r>
      <w:r w:rsidR="00E34A25">
        <w:rPr>
          <w:rFonts w:ascii="仿宋" w:eastAsia="仿宋" w:hAnsi="仿宋" w:cs="宋体" w:hint="eastAsia"/>
          <w:sz w:val="29"/>
          <w:szCs w:val="29"/>
        </w:rPr>
        <w:t>B</w:t>
      </w:r>
      <w:r w:rsidR="00E34A25">
        <w:rPr>
          <w:rFonts w:ascii="仿宋" w:eastAsia="仿宋" w:hAnsi="仿宋" w:cs="宋体"/>
          <w:sz w:val="29"/>
          <w:szCs w:val="29"/>
        </w:rPr>
        <w:t>2</w:t>
      </w:r>
      <w:r w:rsidR="003C0495">
        <w:rPr>
          <w:rFonts w:ascii="仿宋" w:eastAsia="仿宋" w:hAnsi="仿宋" w:cs="宋体"/>
          <w:sz w:val="29"/>
          <w:szCs w:val="29"/>
        </w:rPr>
        <w:t>36</w:t>
      </w:r>
      <w:r>
        <w:rPr>
          <w:rFonts w:ascii="仿宋" w:eastAsia="仿宋" w:hAnsi="仿宋" w:cs="宋体" w:hint="eastAsia"/>
          <w:sz w:val="29"/>
          <w:szCs w:val="29"/>
        </w:rPr>
        <w:t>）。</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sz w:val="29"/>
          <w:szCs w:val="29"/>
        </w:rPr>
        <w:t>3、纸质版材料，科技作品设计说明书、社会实践调查报告均附在相应的申报书后面一并装订。</w:t>
      </w:r>
    </w:p>
    <w:p w:rsidR="00542208" w:rsidRDefault="007432BB">
      <w:pPr>
        <w:widowControl/>
        <w:spacing w:before="100" w:beforeAutospacing="1" w:after="100" w:afterAutospacing="1"/>
        <w:ind w:firstLineChars="200" w:firstLine="580"/>
        <w:jc w:val="left"/>
        <w:rPr>
          <w:rFonts w:ascii="宋体" w:eastAsia="宋体" w:hAnsi="宋体" w:cs="宋体"/>
          <w:color w:val="FF0000"/>
          <w:kern w:val="0"/>
          <w:sz w:val="24"/>
          <w:szCs w:val="24"/>
        </w:rPr>
      </w:pPr>
      <w:r>
        <w:rPr>
          <w:rFonts w:ascii="仿宋" w:eastAsia="仿宋" w:hAnsi="仿宋" w:cs="宋体" w:hint="eastAsia"/>
          <w:sz w:val="29"/>
          <w:szCs w:val="29"/>
        </w:rPr>
        <w:t>4、电子档材料于4月2</w:t>
      </w:r>
      <w:r w:rsidR="00BA007D">
        <w:rPr>
          <w:rFonts w:ascii="仿宋" w:eastAsia="仿宋" w:hAnsi="仿宋" w:cs="宋体"/>
          <w:sz w:val="29"/>
          <w:szCs w:val="29"/>
        </w:rPr>
        <w:t>0</w:t>
      </w:r>
      <w:r>
        <w:rPr>
          <w:rFonts w:ascii="仿宋" w:eastAsia="仿宋" w:hAnsi="仿宋" w:cs="宋体" w:hint="eastAsia"/>
          <w:sz w:val="29"/>
          <w:szCs w:val="29"/>
        </w:rPr>
        <w:t>日前发送至</w:t>
      </w:r>
      <w:r w:rsidR="002641F5">
        <w:rPr>
          <w:rFonts w:ascii="仿宋" w:eastAsia="仿宋" w:hAnsi="仿宋" w:cs="宋体"/>
          <w:sz w:val="29"/>
          <w:szCs w:val="29"/>
        </w:rPr>
        <w:t>cumtkxsjb</w:t>
      </w:r>
      <w:r>
        <w:rPr>
          <w:rFonts w:ascii="仿宋" w:eastAsia="仿宋" w:hAnsi="仿宋" w:cs="宋体"/>
          <w:sz w:val="29"/>
          <w:szCs w:val="29"/>
        </w:rPr>
        <w:t>@163.com</w:t>
      </w:r>
      <w:r>
        <w:rPr>
          <w:rFonts w:ascii="仿宋" w:eastAsia="仿宋" w:hAnsi="仿宋" w:cs="宋体" w:hint="eastAsia"/>
          <w:sz w:val="29"/>
          <w:szCs w:val="29"/>
        </w:rPr>
        <w:t>。</w:t>
      </w:r>
    </w:p>
    <w:p w:rsidR="00542208" w:rsidRDefault="007432BB">
      <w:pPr>
        <w:widowControl/>
        <w:spacing w:before="120" w:after="60"/>
        <w:jc w:val="left"/>
        <w:outlineLvl w:val="0"/>
        <w:rPr>
          <w:rFonts w:ascii="宋体" w:eastAsia="宋体" w:hAnsi="宋体" w:cs="宋体"/>
          <w:kern w:val="0"/>
          <w:sz w:val="24"/>
          <w:szCs w:val="24"/>
        </w:rPr>
      </w:pPr>
      <w:r>
        <w:rPr>
          <w:rFonts w:ascii="楷体" w:eastAsia="楷体" w:hAnsi="楷体" w:cs="宋体" w:hint="eastAsia"/>
          <w:b/>
          <w:bCs/>
          <w:color w:val="000000"/>
          <w:sz w:val="29"/>
          <w:szCs w:val="29"/>
        </w:rPr>
        <w:t>五、奖励</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sz w:val="29"/>
          <w:szCs w:val="29"/>
        </w:rPr>
        <w:t>中国矿业大学节能减排竞赛分别设一等奖5%、二等奖10%、三等奖15%及鼓励奖若干。</w:t>
      </w:r>
    </w:p>
    <w:p w:rsidR="00542208" w:rsidRDefault="007432BB">
      <w:pPr>
        <w:widowControl/>
        <w:spacing w:before="100" w:beforeAutospacing="1" w:after="100" w:afterAutospacing="1"/>
        <w:ind w:firstLineChars="200" w:firstLine="580"/>
        <w:jc w:val="left"/>
        <w:rPr>
          <w:rFonts w:ascii="宋体" w:eastAsia="宋体" w:hAnsi="宋体" w:cs="宋体"/>
          <w:kern w:val="0"/>
          <w:sz w:val="24"/>
          <w:szCs w:val="24"/>
        </w:rPr>
      </w:pPr>
      <w:r>
        <w:rPr>
          <w:rFonts w:ascii="仿宋" w:eastAsia="仿宋" w:hAnsi="仿宋" w:cs="宋体" w:hint="eastAsia"/>
          <w:sz w:val="29"/>
          <w:szCs w:val="29"/>
        </w:rPr>
        <w:t>从获奖作品中择优推荐参加第十</w:t>
      </w:r>
      <w:r w:rsidR="00E34A25">
        <w:rPr>
          <w:rFonts w:ascii="仿宋" w:eastAsia="仿宋" w:hAnsi="仿宋" w:cs="宋体" w:hint="eastAsia"/>
          <w:sz w:val="29"/>
          <w:szCs w:val="29"/>
        </w:rPr>
        <w:t>二</w:t>
      </w:r>
      <w:r>
        <w:rPr>
          <w:rFonts w:ascii="仿宋" w:eastAsia="仿宋" w:hAnsi="仿宋" w:cs="宋体" w:hint="eastAsia"/>
          <w:sz w:val="29"/>
          <w:szCs w:val="29"/>
        </w:rPr>
        <w:t>届全国节能减排大赛，并颁发奖状。</w:t>
      </w:r>
    </w:p>
    <w:p w:rsidR="00542208" w:rsidRDefault="007432BB">
      <w:pPr>
        <w:widowControl/>
        <w:spacing w:before="120" w:after="60"/>
        <w:jc w:val="left"/>
        <w:outlineLvl w:val="0"/>
        <w:rPr>
          <w:rFonts w:ascii="宋体" w:eastAsia="宋体" w:hAnsi="宋体" w:cs="宋体"/>
          <w:kern w:val="0"/>
          <w:sz w:val="24"/>
          <w:szCs w:val="24"/>
        </w:rPr>
      </w:pPr>
      <w:r>
        <w:rPr>
          <w:rFonts w:ascii="楷体" w:eastAsia="楷体" w:hAnsi="楷体" w:cs="宋体" w:hint="eastAsia"/>
          <w:b/>
          <w:bCs/>
          <w:color w:val="000000"/>
          <w:sz w:val="29"/>
          <w:szCs w:val="29"/>
        </w:rPr>
        <w:lastRenderedPageBreak/>
        <w:t>六、联系方式</w:t>
      </w:r>
    </w:p>
    <w:p w:rsidR="00542208" w:rsidRDefault="00E34A25">
      <w:pPr>
        <w:widowControl/>
        <w:spacing w:before="100" w:beforeAutospacing="1" w:after="100" w:afterAutospacing="1"/>
        <w:ind w:left="510" w:firstLineChars="200" w:firstLine="580"/>
        <w:jc w:val="left"/>
        <w:rPr>
          <w:rFonts w:ascii="宋体" w:eastAsia="宋体" w:hAnsi="宋体" w:cs="宋体"/>
          <w:kern w:val="0"/>
          <w:sz w:val="24"/>
          <w:szCs w:val="24"/>
        </w:rPr>
      </w:pPr>
      <w:r>
        <w:rPr>
          <w:rFonts w:ascii="仿宋" w:eastAsia="仿宋" w:hAnsi="仿宋" w:cs="宋体" w:hint="eastAsia"/>
          <w:sz w:val="29"/>
          <w:szCs w:val="29"/>
        </w:rPr>
        <w:t>王宇澄</w:t>
      </w:r>
      <w:r w:rsidR="007170CF">
        <w:rPr>
          <w:rFonts w:ascii="仿宋" w:eastAsia="仿宋" w:hAnsi="仿宋" w:cs="宋体" w:hint="eastAsia"/>
          <w:sz w:val="29"/>
          <w:szCs w:val="29"/>
        </w:rPr>
        <w:t xml:space="preserve">    </w:t>
      </w:r>
      <w:r w:rsidR="007432BB">
        <w:rPr>
          <w:rFonts w:ascii="仿宋" w:eastAsia="仿宋" w:hAnsi="仿宋" w:cs="宋体" w:hint="eastAsia"/>
          <w:sz w:val="29"/>
          <w:szCs w:val="29"/>
        </w:rPr>
        <w:t>电话：</w:t>
      </w:r>
      <w:r w:rsidR="00AA3054">
        <w:rPr>
          <w:rFonts w:ascii="仿宋" w:eastAsia="仿宋" w:hAnsi="仿宋" w:cs="宋体"/>
          <w:sz w:val="29"/>
          <w:szCs w:val="29"/>
        </w:rPr>
        <w:t>15105202839</w:t>
      </w:r>
    </w:p>
    <w:p w:rsidR="00542208" w:rsidRDefault="00E34A25">
      <w:pPr>
        <w:widowControl/>
        <w:spacing w:before="100" w:beforeAutospacing="1" w:after="100" w:afterAutospacing="1"/>
        <w:ind w:left="510" w:firstLineChars="200" w:firstLine="580"/>
        <w:jc w:val="left"/>
        <w:rPr>
          <w:rFonts w:ascii="宋体" w:eastAsia="宋体" w:hAnsi="宋体" w:cs="宋体"/>
          <w:kern w:val="0"/>
          <w:sz w:val="24"/>
          <w:szCs w:val="24"/>
        </w:rPr>
      </w:pPr>
      <w:r>
        <w:rPr>
          <w:rFonts w:ascii="仿宋" w:eastAsia="仿宋" w:hAnsi="仿宋" w:cs="宋体" w:hint="eastAsia"/>
          <w:sz w:val="29"/>
          <w:szCs w:val="29"/>
        </w:rPr>
        <w:t>吕飞扬</w:t>
      </w:r>
      <w:r w:rsidR="007170CF">
        <w:rPr>
          <w:rFonts w:ascii="仿宋" w:eastAsia="仿宋" w:hAnsi="仿宋" w:cs="宋体" w:hint="eastAsia"/>
          <w:sz w:val="29"/>
          <w:szCs w:val="29"/>
        </w:rPr>
        <w:t xml:space="preserve">    </w:t>
      </w:r>
      <w:r w:rsidR="007432BB">
        <w:rPr>
          <w:rFonts w:ascii="仿宋" w:eastAsia="仿宋" w:hAnsi="仿宋" w:cs="宋体" w:hint="eastAsia"/>
          <w:sz w:val="29"/>
          <w:szCs w:val="29"/>
        </w:rPr>
        <w:t>电话：</w:t>
      </w:r>
      <w:r w:rsidR="00AA3054">
        <w:rPr>
          <w:rFonts w:ascii="仿宋" w:eastAsia="仿宋" w:hAnsi="仿宋" w:cs="宋体" w:hint="eastAsia"/>
          <w:sz w:val="29"/>
          <w:szCs w:val="29"/>
        </w:rPr>
        <w:t>1</w:t>
      </w:r>
      <w:r w:rsidR="00AA3054">
        <w:rPr>
          <w:rFonts w:ascii="仿宋" w:eastAsia="仿宋" w:hAnsi="仿宋" w:cs="宋体"/>
          <w:sz w:val="29"/>
          <w:szCs w:val="29"/>
        </w:rPr>
        <w:t>5605210069</w:t>
      </w:r>
    </w:p>
    <w:p w:rsidR="00542208" w:rsidRDefault="00E34A25">
      <w:pPr>
        <w:widowControl/>
        <w:spacing w:before="120" w:after="60"/>
        <w:ind w:firstLineChars="382" w:firstLine="1108"/>
        <w:jc w:val="left"/>
        <w:rPr>
          <w:rFonts w:ascii="仿宋" w:eastAsia="仿宋" w:hAnsi="仿宋" w:cs="宋体"/>
          <w:sz w:val="29"/>
          <w:szCs w:val="29"/>
        </w:rPr>
      </w:pPr>
      <w:r>
        <w:rPr>
          <w:rFonts w:ascii="仿宋" w:eastAsia="仿宋" w:hAnsi="仿宋" w:cs="宋体" w:hint="eastAsia"/>
          <w:sz w:val="29"/>
          <w:szCs w:val="29"/>
        </w:rPr>
        <w:t>卜永强</w:t>
      </w:r>
      <w:r w:rsidR="007170CF">
        <w:rPr>
          <w:rFonts w:ascii="仿宋" w:eastAsia="仿宋" w:hAnsi="仿宋" w:cs="宋体" w:hint="eastAsia"/>
          <w:sz w:val="29"/>
          <w:szCs w:val="29"/>
        </w:rPr>
        <w:t xml:space="preserve">    </w:t>
      </w:r>
      <w:r w:rsidR="007432BB">
        <w:rPr>
          <w:rFonts w:ascii="仿宋" w:eastAsia="仿宋" w:hAnsi="仿宋" w:cs="宋体" w:hint="eastAsia"/>
          <w:sz w:val="29"/>
          <w:szCs w:val="29"/>
        </w:rPr>
        <w:t>电话：</w:t>
      </w:r>
      <w:r w:rsidR="007170CF">
        <w:rPr>
          <w:rFonts w:ascii="仿宋" w:eastAsia="仿宋" w:hAnsi="仿宋" w:cs="宋体"/>
          <w:sz w:val="29"/>
          <w:szCs w:val="29"/>
        </w:rPr>
        <w:t>83592796</w:t>
      </w:r>
      <w:bookmarkStart w:id="0" w:name="_GoBack"/>
      <w:bookmarkEnd w:id="0"/>
    </w:p>
    <w:p w:rsidR="000218BF" w:rsidRPr="000218BF" w:rsidRDefault="000218BF">
      <w:pPr>
        <w:widowControl/>
        <w:spacing w:before="120" w:after="60"/>
        <w:ind w:firstLineChars="382" w:firstLine="917"/>
        <w:jc w:val="left"/>
        <w:rPr>
          <w:rFonts w:ascii="仿宋" w:eastAsia="仿宋" w:hAnsi="仿宋" w:cs="宋体"/>
          <w:sz w:val="24"/>
          <w:szCs w:val="29"/>
        </w:rPr>
      </w:pPr>
      <w:r w:rsidRPr="000218BF">
        <w:rPr>
          <w:rFonts w:ascii="仿宋" w:eastAsia="仿宋" w:hAnsi="仿宋" w:cs="宋体" w:hint="eastAsia"/>
          <w:sz w:val="24"/>
          <w:szCs w:val="29"/>
        </w:rPr>
        <w:t>第十二届节能减排大赛中国矿业大学校内选拔赛</w:t>
      </w:r>
      <w:r w:rsidRPr="000218BF">
        <w:rPr>
          <w:rFonts w:ascii="仿宋" w:eastAsia="仿宋" w:hAnsi="仿宋" w:cs="宋体"/>
          <w:sz w:val="24"/>
          <w:szCs w:val="29"/>
        </w:rPr>
        <w:t>QQ</w:t>
      </w:r>
      <w:r w:rsidRPr="000218BF">
        <w:rPr>
          <w:rFonts w:ascii="仿宋" w:eastAsia="仿宋" w:hAnsi="仿宋" w:cs="宋体" w:hint="eastAsia"/>
          <w:sz w:val="24"/>
          <w:szCs w:val="29"/>
        </w:rPr>
        <w:t>群：6</w:t>
      </w:r>
      <w:r w:rsidRPr="000218BF">
        <w:rPr>
          <w:rFonts w:ascii="仿宋" w:eastAsia="仿宋" w:hAnsi="仿宋" w:cs="宋体"/>
          <w:sz w:val="24"/>
          <w:szCs w:val="29"/>
        </w:rPr>
        <w:t>83175739</w:t>
      </w:r>
    </w:p>
    <w:p w:rsidR="000218BF" w:rsidRPr="000218BF" w:rsidRDefault="000218BF" w:rsidP="000218BF">
      <w:pPr>
        <w:widowControl/>
        <w:jc w:val="left"/>
        <w:rPr>
          <w:rFonts w:ascii="宋体" w:eastAsia="宋体" w:hAnsi="宋体" w:cs="宋体"/>
          <w:kern w:val="0"/>
          <w:sz w:val="24"/>
          <w:szCs w:val="24"/>
        </w:rPr>
      </w:pPr>
    </w:p>
    <w:p w:rsidR="00542208" w:rsidRDefault="00542208">
      <w:pPr>
        <w:widowControl/>
        <w:spacing w:before="120" w:after="60"/>
        <w:ind w:firstLineChars="382" w:firstLine="1108"/>
        <w:jc w:val="left"/>
        <w:rPr>
          <w:rFonts w:ascii="仿宋" w:eastAsia="仿宋" w:hAnsi="仿宋" w:cs="宋体"/>
          <w:sz w:val="29"/>
          <w:szCs w:val="29"/>
        </w:rPr>
      </w:pPr>
    </w:p>
    <w:p w:rsidR="00542208" w:rsidRDefault="007432BB" w:rsidP="00DC2381">
      <w:pPr>
        <w:widowControl/>
        <w:spacing w:before="100" w:beforeAutospacing="1" w:after="100" w:afterAutospacing="1" w:line="435" w:lineRule="exact"/>
        <w:ind w:right="625"/>
        <w:jc w:val="right"/>
        <w:rPr>
          <w:rFonts w:ascii="宋体" w:eastAsia="宋体" w:hAnsi="宋体" w:cs="宋体"/>
          <w:kern w:val="0"/>
          <w:sz w:val="24"/>
          <w:szCs w:val="24"/>
        </w:rPr>
      </w:pPr>
      <w:r>
        <w:rPr>
          <w:rFonts w:ascii="仿宋" w:eastAsia="仿宋" w:hAnsi="仿宋" w:cs="宋体" w:hint="eastAsia"/>
          <w:sz w:val="29"/>
          <w:szCs w:val="29"/>
        </w:rPr>
        <w:t>主办：共青团中国矿业大学委员会</w:t>
      </w:r>
    </w:p>
    <w:p w:rsidR="00542208" w:rsidRDefault="007432BB" w:rsidP="00DC2381">
      <w:pPr>
        <w:widowControl/>
        <w:wordWrap w:val="0"/>
        <w:spacing w:before="100" w:beforeAutospacing="1" w:after="100" w:afterAutospacing="1" w:line="435" w:lineRule="exact"/>
        <w:ind w:right="530"/>
        <w:jc w:val="right"/>
        <w:rPr>
          <w:rFonts w:ascii="宋体" w:eastAsia="宋体" w:hAnsi="宋体" w:cs="宋体"/>
          <w:kern w:val="0"/>
          <w:sz w:val="24"/>
          <w:szCs w:val="24"/>
        </w:rPr>
      </w:pPr>
      <w:r>
        <w:rPr>
          <w:rFonts w:ascii="仿宋" w:eastAsia="仿宋" w:hAnsi="仿宋" w:cs="宋体" w:hint="eastAsia"/>
          <w:sz w:val="29"/>
          <w:szCs w:val="29"/>
        </w:rPr>
        <w:t>校大学生节能减排竞赛组委会</w:t>
      </w:r>
    </w:p>
    <w:p w:rsidR="00542208" w:rsidRDefault="00DC2381" w:rsidP="00DC2381">
      <w:pPr>
        <w:widowControl/>
        <w:spacing w:before="100" w:beforeAutospacing="1" w:after="100" w:afterAutospacing="1" w:line="435" w:lineRule="atLeast"/>
        <w:ind w:right="95"/>
        <w:jc w:val="right"/>
        <w:rPr>
          <w:rFonts w:ascii="宋体" w:eastAsia="宋体" w:hAnsi="宋体" w:cs="宋体"/>
          <w:kern w:val="0"/>
          <w:sz w:val="24"/>
          <w:szCs w:val="24"/>
        </w:rPr>
      </w:pPr>
      <w:r>
        <w:rPr>
          <w:rFonts w:ascii="仿宋" w:eastAsia="仿宋" w:hAnsi="仿宋" w:cs="宋体" w:hint="eastAsia"/>
          <w:sz w:val="29"/>
          <w:szCs w:val="29"/>
        </w:rPr>
        <w:t xml:space="preserve"> </w:t>
      </w:r>
      <w:r w:rsidR="007432BB">
        <w:rPr>
          <w:rFonts w:ascii="仿宋" w:eastAsia="仿宋" w:hAnsi="仿宋" w:cs="宋体" w:hint="eastAsia"/>
          <w:sz w:val="29"/>
          <w:szCs w:val="29"/>
        </w:rPr>
        <w:t>共青团</w:t>
      </w:r>
      <w:r>
        <w:rPr>
          <w:rFonts w:ascii="仿宋" w:eastAsia="仿宋" w:hAnsi="仿宋" w:cs="宋体" w:hint="eastAsia"/>
          <w:sz w:val="29"/>
          <w:szCs w:val="29"/>
        </w:rPr>
        <w:t>电气与动力工程</w:t>
      </w:r>
      <w:r w:rsidR="007432BB">
        <w:rPr>
          <w:rFonts w:ascii="仿宋" w:eastAsia="仿宋" w:hAnsi="仿宋" w:cs="宋体" w:hint="eastAsia"/>
          <w:sz w:val="29"/>
          <w:szCs w:val="29"/>
        </w:rPr>
        <w:t>学院委员会</w:t>
      </w:r>
    </w:p>
    <w:p w:rsidR="00542208" w:rsidRDefault="00542208" w:rsidP="00DC2381">
      <w:pPr>
        <w:widowControl/>
        <w:spacing w:before="120" w:after="60"/>
        <w:ind w:firstLineChars="382" w:firstLine="917"/>
        <w:jc w:val="center"/>
        <w:rPr>
          <w:rFonts w:ascii="宋体" w:eastAsia="宋体" w:hAnsi="宋体" w:cs="宋体"/>
          <w:kern w:val="0"/>
          <w:sz w:val="24"/>
          <w:szCs w:val="24"/>
        </w:rPr>
      </w:pPr>
    </w:p>
    <w:p w:rsidR="00542208" w:rsidRDefault="00542208"/>
    <w:sectPr w:rsidR="005422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859" w:rsidRDefault="00517859" w:rsidP="00DC2381">
      <w:r>
        <w:separator/>
      </w:r>
    </w:p>
  </w:endnote>
  <w:endnote w:type="continuationSeparator" w:id="0">
    <w:p w:rsidR="00517859" w:rsidRDefault="00517859" w:rsidP="00DC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859" w:rsidRDefault="00517859" w:rsidP="00DC2381">
      <w:r>
        <w:separator/>
      </w:r>
    </w:p>
  </w:footnote>
  <w:footnote w:type="continuationSeparator" w:id="0">
    <w:p w:rsidR="00517859" w:rsidRDefault="00517859" w:rsidP="00DC23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34E"/>
    <w:rsid w:val="000218BF"/>
    <w:rsid w:val="002641F5"/>
    <w:rsid w:val="002821F0"/>
    <w:rsid w:val="002F470A"/>
    <w:rsid w:val="003C0495"/>
    <w:rsid w:val="00517859"/>
    <w:rsid w:val="00542208"/>
    <w:rsid w:val="00561D84"/>
    <w:rsid w:val="007170CF"/>
    <w:rsid w:val="007432BB"/>
    <w:rsid w:val="008149A0"/>
    <w:rsid w:val="0082034E"/>
    <w:rsid w:val="00AA3054"/>
    <w:rsid w:val="00BA007D"/>
    <w:rsid w:val="00C86A6D"/>
    <w:rsid w:val="00DC14B5"/>
    <w:rsid w:val="00DC2381"/>
    <w:rsid w:val="00DF73C5"/>
    <w:rsid w:val="00E34A25"/>
    <w:rsid w:val="3D200129"/>
    <w:rsid w:val="4A700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6993F"/>
  <w15:docId w15:val="{0B84277E-C81F-457C-A398-F851158B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character" w:styleId="a4">
    <w:name w:val="Hyperlink"/>
    <w:basedOn w:val="a0"/>
    <w:uiPriority w:val="99"/>
    <w:semiHidden/>
    <w:unhideWhenUsed/>
    <w:qFormat/>
    <w:rPr>
      <w:color w:val="0000FF"/>
      <w:u w:val="single"/>
    </w:r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30">
    <w:name w:val="标题 3 字符"/>
    <w:basedOn w:val="a0"/>
    <w:link w:val="3"/>
    <w:uiPriority w:val="9"/>
    <w:rPr>
      <w:b/>
      <w:bCs/>
      <w:sz w:val="32"/>
      <w:szCs w:val="32"/>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paragraph" w:styleId="a5">
    <w:name w:val="header"/>
    <w:basedOn w:val="a"/>
    <w:link w:val="a6"/>
    <w:uiPriority w:val="99"/>
    <w:unhideWhenUsed/>
    <w:rsid w:val="00DC238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C2381"/>
    <w:rPr>
      <w:rFonts w:asciiTheme="minorHAnsi" w:eastAsiaTheme="minorEastAsia" w:hAnsiTheme="minorHAnsi" w:cstheme="minorBidi"/>
      <w:kern w:val="2"/>
      <w:sz w:val="18"/>
      <w:szCs w:val="18"/>
    </w:rPr>
  </w:style>
  <w:style w:type="paragraph" w:styleId="a7">
    <w:name w:val="footer"/>
    <w:basedOn w:val="a"/>
    <w:link w:val="a8"/>
    <w:uiPriority w:val="99"/>
    <w:unhideWhenUsed/>
    <w:rsid w:val="00DC2381"/>
    <w:pPr>
      <w:tabs>
        <w:tab w:val="center" w:pos="4153"/>
        <w:tab w:val="right" w:pos="8306"/>
      </w:tabs>
      <w:snapToGrid w:val="0"/>
      <w:jc w:val="left"/>
    </w:pPr>
    <w:rPr>
      <w:sz w:val="18"/>
      <w:szCs w:val="18"/>
    </w:rPr>
  </w:style>
  <w:style w:type="character" w:customStyle="1" w:styleId="a8">
    <w:name w:val="页脚 字符"/>
    <w:basedOn w:val="a0"/>
    <w:link w:val="a7"/>
    <w:uiPriority w:val="99"/>
    <w:rsid w:val="00DC238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6702">
      <w:bodyDiv w:val="1"/>
      <w:marLeft w:val="0"/>
      <w:marRight w:val="0"/>
      <w:marTop w:val="0"/>
      <w:marBottom w:val="0"/>
      <w:divBdr>
        <w:top w:val="none" w:sz="0" w:space="0" w:color="auto"/>
        <w:left w:val="none" w:sz="0" w:space="0" w:color="auto"/>
        <w:bottom w:val="none" w:sz="0" w:space="0" w:color="auto"/>
        <w:right w:val="none" w:sz="0" w:space="0" w:color="auto"/>
      </w:divBdr>
      <w:divsChild>
        <w:div w:id="24137543">
          <w:marLeft w:val="0"/>
          <w:marRight w:val="0"/>
          <w:marTop w:val="0"/>
          <w:marBottom w:val="0"/>
          <w:divBdr>
            <w:top w:val="none" w:sz="0" w:space="0" w:color="auto"/>
            <w:left w:val="none" w:sz="0" w:space="0" w:color="auto"/>
            <w:bottom w:val="none" w:sz="0" w:space="0" w:color="auto"/>
            <w:right w:val="none" w:sz="0" w:space="0" w:color="auto"/>
          </w:divBdr>
        </w:div>
      </w:divsChild>
    </w:div>
    <w:div w:id="1250507220">
      <w:bodyDiv w:val="1"/>
      <w:marLeft w:val="0"/>
      <w:marRight w:val="0"/>
      <w:marTop w:val="0"/>
      <w:marBottom w:val="0"/>
      <w:divBdr>
        <w:top w:val="none" w:sz="0" w:space="0" w:color="auto"/>
        <w:left w:val="none" w:sz="0" w:space="0" w:color="auto"/>
        <w:bottom w:val="none" w:sz="0" w:space="0" w:color="auto"/>
        <w:right w:val="none" w:sz="0" w:space="0" w:color="auto"/>
      </w:divBdr>
      <w:divsChild>
        <w:div w:id="2513560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4182;&#23558;&#30005;&#23376;&#26723;&#21457;&#33267;tianyuhe@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151</Words>
  <Characters>867</Characters>
  <Application>Microsoft Office Word</Application>
  <DocSecurity>0</DocSecurity>
  <Lines>7</Lines>
  <Paragraphs>2</Paragraphs>
  <ScaleCrop>false</ScaleCrop>
  <Company>Microsoft</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Qiang</cp:lastModifiedBy>
  <cp:revision>11</cp:revision>
  <dcterms:created xsi:type="dcterms:W3CDTF">2018-03-26T09:01:00Z</dcterms:created>
  <dcterms:modified xsi:type="dcterms:W3CDTF">2019-03-29T05:47:00Z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